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FF" w:rsidRPr="000F44FE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noProof/>
          <w:sz w:val="24"/>
          <w:szCs w:val="24"/>
        </w:rPr>
      </w:pPr>
      <w:r w:rsidRPr="000F44FE">
        <w:rPr>
          <w:rFonts w:ascii="Tahoma" w:eastAsia="Times New Roman" w:hAnsi="Tahoma" w:cs="Taho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3F9F3F" wp14:editId="08CCFBD2">
                <wp:simplePos x="0" y="0"/>
                <wp:positionH relativeFrom="margin">
                  <wp:posOffset>-83127</wp:posOffset>
                </wp:positionH>
                <wp:positionV relativeFrom="paragraph">
                  <wp:posOffset>-83127</wp:posOffset>
                </wp:positionV>
                <wp:extent cx="1294410" cy="748145"/>
                <wp:effectExtent l="0" t="0" r="12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410" cy="74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DFF" w:rsidRDefault="00E40DFF" w:rsidP="00E40DFF">
                            <w:r w:rsidRPr="00695DEB">
                              <w:rPr>
                                <w:noProof/>
                              </w:rPr>
                              <w:drawing>
                                <wp:inline distT="0" distB="0" distL="0" distR="0" wp14:anchorId="503B4F21" wp14:editId="0E577683">
                                  <wp:extent cx="1338887" cy="818194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9170" cy="855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9F3F" id="Rectangle 2" o:spid="_x0000_s1026" style="position:absolute;margin-left:-6.55pt;margin-top:-6.55pt;width:101.9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" o:allowincell="f" filled="f" stroked="f" strokeweight="0">
                <v:textbox inset="0,0,0,0">
                  <w:txbxContent>
                    <w:p w:rsidR="00E40DFF" w:rsidRDefault="00E40DFF" w:rsidP="00E40DFF">
                      <w:r w:rsidRPr="00695DEB">
                        <w:rPr>
                          <w:noProof/>
                        </w:rPr>
                        <w:drawing>
                          <wp:inline distT="0" distB="0" distL="0" distR="0" wp14:anchorId="503B4F21" wp14:editId="0E577683">
                            <wp:extent cx="1338887" cy="818194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9170" cy="855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Times New Roman" w:hAnsi="Verdana" w:cs="Verdana"/>
          <w:b/>
          <w:bCs/>
          <w:noProof/>
          <w:sz w:val="24"/>
          <w:szCs w:val="24"/>
        </w:rPr>
        <w:t xml:space="preserve">09DEVELOPM   </w:t>
      </w:r>
      <w:r w:rsidRPr="000F44FE">
        <w:rPr>
          <w:rFonts w:ascii="Verdana" w:eastAsia="Times New Roman" w:hAnsi="Verdana" w:cs="Verdana"/>
          <w:b/>
          <w:bCs/>
          <w:noProof/>
          <w:sz w:val="24"/>
          <w:szCs w:val="24"/>
        </w:rPr>
        <w:t xml:space="preserve"> </w:t>
      </w:r>
      <w:r>
        <w:rPr>
          <w:rFonts w:ascii="Verdana" w:eastAsia="Times New Roman" w:hAnsi="Verdana" w:cs="Verdana"/>
          <w:b/>
          <w:bCs/>
          <w:noProof/>
          <w:sz w:val="24"/>
          <w:szCs w:val="24"/>
        </w:rPr>
        <w:t xml:space="preserve">DEVELOPMENT </w:t>
      </w:r>
      <w:r w:rsidRPr="000F44FE">
        <w:rPr>
          <w:rFonts w:ascii="Verdana" w:eastAsia="Times New Roman" w:hAnsi="Verdana" w:cs="Verdana"/>
          <w:b/>
          <w:bCs/>
          <w:noProof/>
          <w:sz w:val="24"/>
          <w:szCs w:val="24"/>
        </w:rPr>
        <w:t>REVIEW BOARD AGENDA</w:t>
      </w:r>
    </w:p>
    <w:p w:rsidR="00E40DFF" w:rsidRPr="000F44FE" w:rsidRDefault="00E40DFF" w:rsidP="00E40DFF">
      <w:pPr>
        <w:keepNext/>
        <w:overflowPunct w:val="0"/>
        <w:autoSpaceDE w:val="0"/>
        <w:autoSpaceDN w:val="0"/>
        <w:adjustRightInd w:val="0"/>
        <w:spacing w:after="0" w:line="240" w:lineRule="auto"/>
        <w:ind w:left="1980" w:firstLine="180"/>
        <w:outlineLvl w:val="0"/>
        <w:rPr>
          <w:rFonts w:ascii="Verdana" w:eastAsia="Times New Roman" w:hAnsi="Verdana" w:cs="Verdana"/>
          <w:sz w:val="24"/>
          <w:szCs w:val="24"/>
        </w:rPr>
      </w:pPr>
      <w:r w:rsidRPr="000F44FE">
        <w:rPr>
          <w:rFonts w:ascii="Verdana" w:eastAsia="Times New Roman" w:hAnsi="Verdana" w:cs="Verdana"/>
          <w:sz w:val="24"/>
          <w:szCs w:val="24"/>
        </w:rPr>
        <w:t>Harnett County, North Carolina</w:t>
      </w:r>
    </w:p>
    <w:p w:rsidR="00E40DFF" w:rsidRPr="000F44FE" w:rsidRDefault="00E40DFF" w:rsidP="00E40DFF">
      <w:pPr>
        <w:keepNext/>
        <w:overflowPunct w:val="0"/>
        <w:autoSpaceDE w:val="0"/>
        <w:autoSpaceDN w:val="0"/>
        <w:adjustRightInd w:val="0"/>
        <w:spacing w:after="0" w:line="240" w:lineRule="auto"/>
        <w:ind w:left="1980" w:firstLine="180"/>
        <w:outlineLvl w:val="3"/>
        <w:rPr>
          <w:rFonts w:ascii="Verdana" w:eastAsia="Times New Roman" w:hAnsi="Verdana" w:cs="Verdana"/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</w:rPr>
        <w:t>Development Services</w:t>
      </w:r>
    </w:p>
    <w:p w:rsidR="00E40DFF" w:rsidRPr="000F44FE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ind w:left="1980" w:firstLine="180"/>
        <w:rPr>
          <w:rFonts w:ascii="Verdana" w:eastAsia="Times New Roman" w:hAnsi="Verdana" w:cs="Verdana"/>
          <w:sz w:val="24"/>
          <w:szCs w:val="24"/>
        </w:rPr>
      </w:pPr>
      <w:r>
        <w:rPr>
          <w:rFonts w:ascii="Verdana" w:eastAsia="Times New Roman" w:hAnsi="Verdana" w:cs="Verdana"/>
          <w:sz w:val="24"/>
          <w:szCs w:val="24"/>
        </w:rPr>
        <w:t>420 McKinney Pkwy</w:t>
      </w:r>
      <w:r w:rsidRPr="000F44FE">
        <w:rPr>
          <w:rFonts w:ascii="Verdana" w:eastAsia="Times New Roman" w:hAnsi="Verdana" w:cs="Verdana"/>
          <w:sz w:val="24"/>
          <w:szCs w:val="24"/>
        </w:rPr>
        <w:t>, Lillington, NC 27546</w:t>
      </w:r>
    </w:p>
    <w:p w:rsidR="00E40DFF" w:rsidRPr="000F44FE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ind w:left="1980" w:firstLine="180"/>
        <w:rPr>
          <w:rFonts w:ascii="Verdana" w:eastAsia="Times New Roman" w:hAnsi="Verdana" w:cs="Verdana"/>
          <w:sz w:val="24"/>
          <w:szCs w:val="24"/>
        </w:rPr>
      </w:pPr>
      <w:r w:rsidRPr="000F44FE">
        <w:rPr>
          <w:rFonts w:ascii="Verdana" w:eastAsia="Times New Roman" w:hAnsi="Verdana" w:cs="Verdana"/>
          <w:sz w:val="24"/>
          <w:szCs w:val="24"/>
        </w:rPr>
        <w:t>Phone: (910) 893-7525        Fax: (910) 893-2793</w:t>
      </w:r>
    </w:p>
    <w:p w:rsidR="00E40DFF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ind w:left="3420" w:firstLine="180"/>
        <w:rPr>
          <w:rFonts w:ascii="Verdana" w:eastAsia="Times New Roman" w:hAnsi="Verdana" w:cs="Verdana"/>
          <w:bCs/>
          <w:sz w:val="24"/>
          <w:szCs w:val="24"/>
        </w:rPr>
      </w:pPr>
    </w:p>
    <w:p w:rsidR="00E40DFF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ind w:left="3420" w:firstLine="180"/>
        <w:rPr>
          <w:rFonts w:ascii="Verdana" w:eastAsia="Times New Roman" w:hAnsi="Verdana" w:cs="Verdana"/>
          <w:bCs/>
          <w:sz w:val="24"/>
          <w:szCs w:val="24"/>
        </w:rPr>
      </w:pPr>
    </w:p>
    <w:p w:rsidR="00E40DFF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ind w:left="3420" w:firstLine="180"/>
        <w:rPr>
          <w:rFonts w:ascii="Verdana" w:eastAsia="Times New Roman" w:hAnsi="Verdana" w:cs="Verdana"/>
          <w:bCs/>
          <w:sz w:val="24"/>
          <w:szCs w:val="24"/>
        </w:rPr>
      </w:pPr>
    </w:p>
    <w:p w:rsidR="00E40DFF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ind w:left="3420" w:firstLine="180"/>
        <w:rPr>
          <w:rFonts w:ascii="Verdana" w:eastAsia="Times New Roman" w:hAnsi="Verdana" w:cs="Verdana"/>
          <w:bCs/>
          <w:sz w:val="24"/>
          <w:szCs w:val="24"/>
        </w:rPr>
      </w:pPr>
      <w:r>
        <w:rPr>
          <w:rFonts w:ascii="Verdana" w:eastAsia="Times New Roman" w:hAnsi="Verdana" w:cs="Verdana"/>
          <w:bCs/>
          <w:sz w:val="24"/>
          <w:szCs w:val="24"/>
        </w:rPr>
        <w:t>APRIL 3</w:t>
      </w:r>
      <w:r>
        <w:rPr>
          <w:rFonts w:ascii="Verdana" w:eastAsia="Times New Roman" w:hAnsi="Verdana" w:cs="Verdana"/>
          <w:bCs/>
          <w:sz w:val="24"/>
          <w:szCs w:val="24"/>
        </w:rPr>
        <w:t>, 2024</w:t>
      </w:r>
    </w:p>
    <w:p w:rsidR="00E40DFF" w:rsidRDefault="00E40DFF" w:rsidP="00E40DFF">
      <w:pPr>
        <w:overflowPunct w:val="0"/>
        <w:autoSpaceDE w:val="0"/>
        <w:autoSpaceDN w:val="0"/>
        <w:adjustRightInd w:val="0"/>
        <w:spacing w:after="0" w:line="240" w:lineRule="auto"/>
        <w:ind w:left="3420" w:firstLine="180"/>
        <w:rPr>
          <w:rFonts w:ascii="Verdana" w:eastAsia="Times New Roman" w:hAnsi="Verdana" w:cs="Verdana"/>
          <w:bCs/>
          <w:sz w:val="24"/>
          <w:szCs w:val="24"/>
        </w:rPr>
      </w:pPr>
    </w:p>
    <w:p w:rsidR="00E40DFF" w:rsidRPr="00671135" w:rsidRDefault="00E40DFF" w:rsidP="00E40D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sz w:val="24"/>
          <w:szCs w:val="24"/>
        </w:rPr>
      </w:pPr>
      <w:r w:rsidRPr="00671135">
        <w:rPr>
          <w:rFonts w:eastAsia="Times New Roman" w:cs="Verdana"/>
          <w:sz w:val="24"/>
          <w:szCs w:val="24"/>
        </w:rPr>
        <w:t>CALL TO ORDER</w:t>
      </w:r>
    </w:p>
    <w:p w:rsidR="00E40DFF" w:rsidRPr="00671135" w:rsidRDefault="00E40DFF" w:rsidP="00E40D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sz w:val="24"/>
          <w:szCs w:val="24"/>
        </w:rPr>
      </w:pPr>
      <w:r w:rsidRPr="00671135">
        <w:rPr>
          <w:rFonts w:eastAsia="Times New Roman" w:cs="Verdana"/>
          <w:sz w:val="24"/>
          <w:szCs w:val="24"/>
        </w:rPr>
        <w:t>WELCOME</w:t>
      </w:r>
      <w:r w:rsidRPr="00671135">
        <w:rPr>
          <w:rFonts w:eastAsia="Times New Roman" w:cs="Verdana"/>
          <w:sz w:val="24"/>
          <w:szCs w:val="24"/>
        </w:rPr>
        <w:tab/>
      </w:r>
      <w:r w:rsidRPr="00671135">
        <w:rPr>
          <w:rFonts w:eastAsia="Times New Roman" w:cs="Verdana"/>
          <w:sz w:val="24"/>
          <w:szCs w:val="24"/>
        </w:rPr>
        <w:tab/>
      </w:r>
    </w:p>
    <w:p w:rsidR="00E40DFF" w:rsidRPr="00671135" w:rsidRDefault="00E40DFF" w:rsidP="00E40DF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sz w:val="24"/>
          <w:szCs w:val="24"/>
        </w:rPr>
      </w:pPr>
      <w:r w:rsidRPr="00671135">
        <w:rPr>
          <w:rFonts w:eastAsia="Times New Roman" w:cs="Verdana"/>
          <w:sz w:val="24"/>
          <w:szCs w:val="24"/>
        </w:rPr>
        <w:t>BOARD INTRODUCTIONS</w:t>
      </w:r>
    </w:p>
    <w:p w:rsidR="00E40DFF" w:rsidRDefault="00E40DFF" w:rsidP="00E40DFF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rPr>
          <w:rFonts w:eastAsia="Times New Roman" w:cs="Verdana"/>
          <w:sz w:val="24"/>
          <w:szCs w:val="24"/>
        </w:rPr>
      </w:pPr>
      <w:r w:rsidRPr="00044279">
        <w:rPr>
          <w:rFonts w:eastAsia="Times New Roman" w:cs="Verdana"/>
          <w:sz w:val="24"/>
          <w:szCs w:val="24"/>
        </w:rPr>
        <w:t>OLD BUSINESS</w:t>
      </w:r>
      <w:r>
        <w:rPr>
          <w:rFonts w:eastAsia="Times New Roman" w:cs="Verdana"/>
          <w:sz w:val="24"/>
          <w:szCs w:val="24"/>
        </w:rPr>
        <w:t>:</w:t>
      </w:r>
    </w:p>
    <w:p w:rsidR="00E40DFF" w:rsidRPr="001330CB" w:rsidRDefault="00E40DFF" w:rsidP="00E40DFF">
      <w:pPr>
        <w:pStyle w:val="ListParagraph"/>
        <w:overflowPunct w:val="0"/>
        <w:autoSpaceDE w:val="0"/>
        <w:autoSpaceDN w:val="0"/>
        <w:adjustRightInd w:val="0"/>
        <w:spacing w:before="240" w:after="0" w:line="240" w:lineRule="auto"/>
        <w:ind w:left="1620"/>
        <w:rPr>
          <w:rFonts w:eastAsia="Times New Roman" w:cs="Verdana"/>
          <w:color w:val="FF0000"/>
          <w:sz w:val="24"/>
          <w:szCs w:val="24"/>
        </w:rPr>
      </w:pPr>
    </w:p>
    <w:p w:rsidR="00E40DFF" w:rsidRDefault="00E40DFF" w:rsidP="00E40DFF">
      <w:pPr>
        <w:pStyle w:val="ListParagraph"/>
        <w:numPr>
          <w:ilvl w:val="0"/>
          <w:numId w:val="1"/>
        </w:numPr>
        <w:spacing w:line="276" w:lineRule="auto"/>
        <w:rPr>
          <w:rFonts w:eastAsia="Times New Roman" w:cs="Verdana"/>
          <w:sz w:val="24"/>
          <w:szCs w:val="24"/>
        </w:rPr>
      </w:pPr>
      <w:r>
        <w:rPr>
          <w:rFonts w:eastAsia="Times New Roman" w:cs="Verdana"/>
          <w:sz w:val="24"/>
          <w:szCs w:val="24"/>
        </w:rPr>
        <w:t xml:space="preserve"> </w:t>
      </w:r>
      <w:r w:rsidRPr="004A3A81">
        <w:rPr>
          <w:rFonts w:eastAsia="Times New Roman" w:cs="Verdana"/>
          <w:sz w:val="24"/>
          <w:szCs w:val="24"/>
        </w:rPr>
        <w:t>NEW BUSINESS:</w:t>
      </w:r>
    </w:p>
    <w:p w:rsidR="00E40DFF" w:rsidRPr="00510180" w:rsidRDefault="00E40DFF" w:rsidP="00E40DFF">
      <w:pPr>
        <w:pStyle w:val="ListParagraph"/>
        <w:rPr>
          <w:rFonts w:eastAsia="Times New Roman" w:cs="Verdana"/>
          <w:sz w:val="24"/>
          <w:szCs w:val="24"/>
        </w:rPr>
      </w:pPr>
    </w:p>
    <w:p w:rsidR="00E40DFF" w:rsidRDefault="00E40DFF" w:rsidP="00E40DFF">
      <w:pPr>
        <w:pStyle w:val="ListParagraph"/>
        <w:spacing w:line="276" w:lineRule="auto"/>
        <w:ind w:left="1800"/>
        <w:rPr>
          <w:rFonts w:eastAsia="Times New Roman" w:cs="Verdana"/>
          <w:sz w:val="24"/>
          <w:szCs w:val="24"/>
        </w:rPr>
      </w:pPr>
      <w:r>
        <w:rPr>
          <w:rFonts w:eastAsia="Times New Roman" w:cs="Verdana"/>
          <w:sz w:val="24"/>
          <w:szCs w:val="24"/>
        </w:rPr>
        <w:t>A.</w:t>
      </w:r>
      <w:r w:rsidRPr="004657DF">
        <w:rPr>
          <w:rFonts w:eastAsia="Times New Roman" w:cs="Verdana"/>
          <w:sz w:val="24"/>
          <w:szCs w:val="24"/>
        </w:rPr>
        <w:t xml:space="preserve"> </w:t>
      </w:r>
      <w:r>
        <w:rPr>
          <w:rFonts w:eastAsia="Times New Roman" w:cs="Verdana"/>
          <w:sz w:val="24"/>
          <w:szCs w:val="24"/>
        </w:rPr>
        <w:t>FLAT BRANCH VOL FIRE DEPARTMENT EXPANSION</w:t>
      </w:r>
      <w:r>
        <w:rPr>
          <w:rFonts w:eastAsia="Times New Roman" w:cs="Verdana"/>
          <w:sz w:val="24"/>
          <w:szCs w:val="24"/>
        </w:rPr>
        <w:t xml:space="preserve"> - COMMERCIAL SITE PLAN REVIEW </w:t>
      </w:r>
      <w:r w:rsidRPr="00E15C30">
        <w:rPr>
          <w:rFonts w:eastAsia="Times New Roman" w:cs="Verdana"/>
          <w:color w:val="FF0000"/>
          <w:sz w:val="24"/>
          <w:szCs w:val="24"/>
        </w:rPr>
        <w:t>(</w:t>
      </w:r>
      <w:r>
        <w:rPr>
          <w:rFonts w:eastAsia="Times New Roman" w:cs="Verdana"/>
          <w:color w:val="FF0000"/>
          <w:sz w:val="24"/>
          <w:szCs w:val="24"/>
        </w:rPr>
        <w:t>SITE240</w:t>
      </w:r>
      <w:r>
        <w:rPr>
          <w:rFonts w:eastAsia="Times New Roman" w:cs="Verdana"/>
          <w:color w:val="FF0000"/>
          <w:sz w:val="24"/>
          <w:szCs w:val="24"/>
        </w:rPr>
        <w:t>3</w:t>
      </w:r>
      <w:r>
        <w:rPr>
          <w:rFonts w:eastAsia="Times New Roman" w:cs="Verdana"/>
          <w:color w:val="FF0000"/>
          <w:sz w:val="24"/>
          <w:szCs w:val="24"/>
        </w:rPr>
        <w:t xml:space="preserve">-0001) </w:t>
      </w:r>
      <w:r>
        <w:rPr>
          <w:rFonts w:eastAsia="Times New Roman" w:cs="Verdana"/>
          <w:sz w:val="24"/>
          <w:szCs w:val="24"/>
        </w:rPr>
        <w:t>PIN#</w:t>
      </w:r>
      <w:r>
        <w:rPr>
          <w:rFonts w:eastAsia="Times New Roman" w:cs="Verdana"/>
          <w:sz w:val="24"/>
          <w:szCs w:val="24"/>
        </w:rPr>
        <w:t>0536-48-7346.000</w:t>
      </w:r>
      <w:r>
        <w:rPr>
          <w:rFonts w:eastAsia="Times New Roman" w:cs="Verdana"/>
          <w:sz w:val="24"/>
          <w:szCs w:val="24"/>
        </w:rPr>
        <w:t xml:space="preserve">, </w:t>
      </w:r>
      <w:r>
        <w:rPr>
          <w:rFonts w:eastAsia="Times New Roman" w:cs="Verdana"/>
          <w:sz w:val="24"/>
          <w:szCs w:val="24"/>
        </w:rPr>
        <w:t>FLAT BRANCH VFD</w:t>
      </w:r>
      <w:r>
        <w:rPr>
          <w:rFonts w:eastAsia="Times New Roman" w:cs="Verdana"/>
          <w:sz w:val="24"/>
          <w:szCs w:val="24"/>
        </w:rPr>
        <w:t xml:space="preserve">, OWNER, </w:t>
      </w:r>
      <w:r>
        <w:rPr>
          <w:rFonts w:eastAsia="Times New Roman" w:cs="Verdana"/>
          <w:sz w:val="24"/>
          <w:szCs w:val="24"/>
        </w:rPr>
        <w:t xml:space="preserve">ANDERSON CREEK </w:t>
      </w:r>
      <w:r>
        <w:rPr>
          <w:rFonts w:eastAsia="Times New Roman" w:cs="Verdana"/>
          <w:sz w:val="24"/>
          <w:szCs w:val="24"/>
        </w:rPr>
        <w:t>TOWNSHIP (SR</w:t>
      </w:r>
      <w:r>
        <w:rPr>
          <w:rFonts w:eastAsia="Times New Roman" w:cs="Verdana"/>
          <w:sz w:val="24"/>
          <w:szCs w:val="24"/>
        </w:rPr>
        <w:t>2045</w:t>
      </w:r>
      <w:r>
        <w:rPr>
          <w:rFonts w:eastAsia="Times New Roman" w:cs="Verdana"/>
          <w:sz w:val="24"/>
          <w:szCs w:val="24"/>
        </w:rPr>
        <w:t xml:space="preserve">) </w:t>
      </w:r>
      <w:r>
        <w:rPr>
          <w:rFonts w:eastAsia="Times New Roman" w:cs="Verdana"/>
          <w:sz w:val="24"/>
          <w:szCs w:val="24"/>
        </w:rPr>
        <w:t>ELLIOTT BRIDGE RD</w:t>
      </w:r>
    </w:p>
    <w:p w:rsidR="00E40DFF" w:rsidRDefault="00E40DFF" w:rsidP="00E40DFF">
      <w:pPr>
        <w:pStyle w:val="ListParagraph"/>
        <w:spacing w:line="276" w:lineRule="auto"/>
        <w:ind w:left="1800"/>
        <w:rPr>
          <w:rFonts w:eastAsia="Times New Roman" w:cs="Verdana"/>
          <w:sz w:val="24"/>
          <w:szCs w:val="24"/>
        </w:rPr>
      </w:pPr>
    </w:p>
    <w:p w:rsidR="00E40DFF" w:rsidRDefault="00E40DFF" w:rsidP="00E40DFF">
      <w:pPr>
        <w:pStyle w:val="ListParagraph"/>
        <w:spacing w:line="276" w:lineRule="auto"/>
        <w:ind w:left="1800"/>
        <w:rPr>
          <w:rFonts w:eastAsia="Times New Roman" w:cs="Verdana"/>
          <w:color w:val="000000" w:themeColor="text1"/>
          <w:sz w:val="24"/>
          <w:szCs w:val="24"/>
        </w:rPr>
      </w:pPr>
      <w:r>
        <w:rPr>
          <w:rFonts w:eastAsia="Times New Roman" w:cs="Verdana"/>
          <w:sz w:val="24"/>
          <w:szCs w:val="24"/>
        </w:rPr>
        <w:t xml:space="preserve"> B. </w:t>
      </w:r>
      <w:r>
        <w:rPr>
          <w:rFonts w:eastAsia="Times New Roman" w:cs="Verdana"/>
          <w:sz w:val="24"/>
          <w:szCs w:val="24"/>
        </w:rPr>
        <w:t>THE PRESERVE AT KIPLING CREEK-</w:t>
      </w:r>
      <w:r>
        <w:rPr>
          <w:rFonts w:eastAsia="Times New Roman" w:cs="Verdana"/>
          <w:sz w:val="24"/>
          <w:szCs w:val="24"/>
        </w:rPr>
        <w:t xml:space="preserve"> MAJOR SUBDIVISON </w:t>
      </w:r>
      <w:r>
        <w:rPr>
          <w:rFonts w:eastAsia="Times New Roman" w:cs="Verdana"/>
          <w:sz w:val="24"/>
          <w:szCs w:val="24"/>
        </w:rPr>
        <w:t xml:space="preserve">FINAL </w:t>
      </w:r>
      <w:r>
        <w:rPr>
          <w:rFonts w:eastAsia="Times New Roman" w:cs="Verdana"/>
          <w:sz w:val="24"/>
          <w:szCs w:val="24"/>
        </w:rPr>
        <w:t xml:space="preserve">PLAN/PLAT REVIEW </w:t>
      </w:r>
      <w:r w:rsidRPr="00087887">
        <w:rPr>
          <w:rFonts w:eastAsia="Times New Roman" w:cs="Verdana"/>
          <w:color w:val="FF0000"/>
          <w:sz w:val="24"/>
          <w:szCs w:val="24"/>
        </w:rPr>
        <w:t>(</w:t>
      </w:r>
      <w:r>
        <w:rPr>
          <w:rFonts w:eastAsia="Times New Roman" w:cs="Verdana"/>
          <w:color w:val="FF0000"/>
          <w:sz w:val="24"/>
          <w:szCs w:val="24"/>
        </w:rPr>
        <w:t>SUB240</w:t>
      </w:r>
      <w:r>
        <w:rPr>
          <w:rFonts w:eastAsia="Times New Roman" w:cs="Verdana"/>
          <w:color w:val="FF0000"/>
          <w:sz w:val="24"/>
          <w:szCs w:val="24"/>
        </w:rPr>
        <w:t>3</w:t>
      </w:r>
      <w:r>
        <w:rPr>
          <w:rFonts w:eastAsia="Times New Roman" w:cs="Verdana"/>
          <w:color w:val="FF0000"/>
          <w:sz w:val="24"/>
          <w:szCs w:val="24"/>
        </w:rPr>
        <w:t>-</w:t>
      </w:r>
      <w:r>
        <w:rPr>
          <w:rFonts w:eastAsia="Times New Roman" w:cs="Verdana"/>
          <w:color w:val="FF0000"/>
          <w:sz w:val="24"/>
          <w:szCs w:val="24"/>
        </w:rPr>
        <w:t>0002</w:t>
      </w:r>
      <w:r>
        <w:rPr>
          <w:rFonts w:eastAsia="Times New Roman" w:cs="Verdana"/>
          <w:color w:val="FF0000"/>
          <w:sz w:val="24"/>
          <w:szCs w:val="24"/>
        </w:rPr>
        <w:t xml:space="preserve">) </w:t>
      </w:r>
      <w:r w:rsidRPr="00087887">
        <w:rPr>
          <w:rFonts w:eastAsia="Times New Roman" w:cs="Verdana"/>
          <w:color w:val="000000" w:themeColor="text1"/>
          <w:sz w:val="24"/>
          <w:szCs w:val="24"/>
        </w:rPr>
        <w:t>PIN#</w:t>
      </w:r>
      <w:r>
        <w:rPr>
          <w:rFonts w:eastAsia="Times New Roman" w:cs="Verdana"/>
          <w:color w:val="000000" w:themeColor="text1"/>
          <w:sz w:val="24"/>
          <w:szCs w:val="24"/>
        </w:rPr>
        <w:t>0652-50-9919.000</w:t>
      </w:r>
      <w:r>
        <w:rPr>
          <w:rFonts w:eastAsia="Times New Roman" w:cs="Verdana"/>
          <w:color w:val="000000" w:themeColor="text1"/>
          <w:sz w:val="24"/>
          <w:szCs w:val="24"/>
        </w:rPr>
        <w:t xml:space="preserve">, </w:t>
      </w:r>
      <w:r>
        <w:rPr>
          <w:rFonts w:eastAsia="Times New Roman" w:cs="Verdana"/>
          <w:color w:val="000000" w:themeColor="text1"/>
          <w:sz w:val="24"/>
          <w:szCs w:val="24"/>
        </w:rPr>
        <w:t>S.T. WOOTEN CORPORATION</w:t>
      </w:r>
      <w:r>
        <w:rPr>
          <w:rFonts w:eastAsia="Times New Roman" w:cs="Verdana"/>
          <w:color w:val="000000" w:themeColor="text1"/>
          <w:sz w:val="24"/>
          <w:szCs w:val="24"/>
        </w:rPr>
        <w:t xml:space="preserve">, DEVELOPER, </w:t>
      </w:r>
      <w:r>
        <w:rPr>
          <w:rFonts w:eastAsia="Times New Roman" w:cs="Verdana"/>
          <w:color w:val="000000" w:themeColor="text1"/>
          <w:sz w:val="24"/>
          <w:szCs w:val="24"/>
        </w:rPr>
        <w:t>HECTORS CREEK</w:t>
      </w:r>
      <w:r>
        <w:rPr>
          <w:rFonts w:eastAsia="Times New Roman" w:cs="Verdana"/>
          <w:color w:val="000000" w:themeColor="text1"/>
          <w:sz w:val="24"/>
          <w:szCs w:val="24"/>
        </w:rPr>
        <w:t xml:space="preserve"> TOWNSHIP (SR1</w:t>
      </w:r>
      <w:r>
        <w:rPr>
          <w:rFonts w:eastAsia="Times New Roman" w:cs="Verdana"/>
          <w:color w:val="000000" w:themeColor="text1"/>
          <w:sz w:val="24"/>
          <w:szCs w:val="24"/>
        </w:rPr>
        <w:t>437</w:t>
      </w:r>
      <w:r>
        <w:rPr>
          <w:rFonts w:eastAsia="Times New Roman" w:cs="Verdana"/>
          <w:color w:val="000000" w:themeColor="text1"/>
          <w:sz w:val="24"/>
          <w:szCs w:val="24"/>
        </w:rPr>
        <w:t xml:space="preserve">) </w:t>
      </w:r>
      <w:r>
        <w:rPr>
          <w:rFonts w:eastAsia="Times New Roman" w:cs="Verdana"/>
          <w:color w:val="000000" w:themeColor="text1"/>
          <w:sz w:val="24"/>
          <w:szCs w:val="24"/>
        </w:rPr>
        <w:t>BALLARD RD</w:t>
      </w:r>
      <w:bookmarkStart w:id="0" w:name="_GoBack"/>
      <w:bookmarkEnd w:id="0"/>
    </w:p>
    <w:p w:rsidR="00E40DFF" w:rsidRDefault="00E40DFF" w:rsidP="00E40DFF">
      <w:pPr>
        <w:pStyle w:val="ListParagraph"/>
        <w:spacing w:line="276" w:lineRule="auto"/>
        <w:ind w:left="1800"/>
        <w:rPr>
          <w:rFonts w:eastAsia="Times New Roman" w:cs="Verdana"/>
          <w:color w:val="000000" w:themeColor="text1"/>
          <w:sz w:val="24"/>
          <w:szCs w:val="24"/>
        </w:rPr>
      </w:pPr>
    </w:p>
    <w:p w:rsidR="00E40DFF" w:rsidRPr="00510180" w:rsidRDefault="00E40DFF" w:rsidP="00E40DFF">
      <w:pPr>
        <w:pStyle w:val="ListParagraph"/>
        <w:spacing w:line="276" w:lineRule="auto"/>
        <w:ind w:left="1680"/>
        <w:rPr>
          <w:rFonts w:eastAsia="Times New Roman" w:cs="Verdana"/>
          <w:sz w:val="24"/>
          <w:szCs w:val="24"/>
        </w:rPr>
      </w:pPr>
    </w:p>
    <w:p w:rsidR="00E40DFF" w:rsidRPr="002F6D4E" w:rsidRDefault="00E40DFF" w:rsidP="00E40DFF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Pr="002F6D4E">
        <w:rPr>
          <w:rFonts w:eastAsia="Times New Roman" w:cstheme="minorHAnsi"/>
          <w:sz w:val="24"/>
          <w:szCs w:val="24"/>
        </w:rPr>
        <w:t>THER BUSINESS:</w:t>
      </w:r>
    </w:p>
    <w:p w:rsidR="00E40DFF" w:rsidRPr="00ED53F7" w:rsidRDefault="00E40DFF" w:rsidP="00E40DFF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sz w:val="24"/>
          <w:szCs w:val="24"/>
        </w:rPr>
      </w:pPr>
      <w:r w:rsidRPr="00FF19D9">
        <w:rPr>
          <w:rFonts w:cstheme="minorHAnsi"/>
          <w:sz w:val="24"/>
          <w:szCs w:val="24"/>
        </w:rPr>
        <w:t>APPROVAL OF MINUTES</w:t>
      </w:r>
      <w:r>
        <w:rPr>
          <w:rFonts w:cstheme="minorHAnsi"/>
          <w:sz w:val="24"/>
          <w:szCs w:val="24"/>
        </w:rPr>
        <w:tab/>
      </w:r>
    </w:p>
    <w:p w:rsidR="00E40DFF" w:rsidRPr="00661C41" w:rsidRDefault="00E40DFF" w:rsidP="00E40DFF">
      <w:pPr>
        <w:pStyle w:val="ListParagraph"/>
        <w:numPr>
          <w:ilvl w:val="0"/>
          <w:numId w:val="1"/>
        </w:numPr>
        <w:spacing w:line="480" w:lineRule="auto"/>
        <w:rPr>
          <w:rFonts w:eastAsia="Times New Roman" w:cstheme="minorHAnsi"/>
          <w:sz w:val="24"/>
          <w:szCs w:val="24"/>
        </w:rPr>
      </w:pPr>
      <w:r w:rsidRPr="0022733C">
        <w:rPr>
          <w:rFonts w:eastAsia="Times New Roman" w:cstheme="minorHAnsi"/>
          <w:sz w:val="24"/>
          <w:szCs w:val="24"/>
        </w:rPr>
        <w:t>ADJOURNMENT OF MEETING</w:t>
      </w:r>
    </w:p>
    <w:p w:rsidR="00216E76" w:rsidRDefault="00216E76"/>
    <w:sectPr w:rsidR="00216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23F58"/>
    <w:multiLevelType w:val="hybridMultilevel"/>
    <w:tmpl w:val="E8A481DA"/>
    <w:lvl w:ilvl="0" w:tplc="94121C4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4E6A7D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FF"/>
    <w:rsid w:val="00216E76"/>
    <w:rsid w:val="00E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EFC6"/>
  <w15:chartTrackingRefBased/>
  <w15:docId w15:val="{2C00989B-80AF-49A4-9EFB-07F0C45E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Jones</dc:creator>
  <cp:keywords/>
  <dc:description/>
  <cp:lastModifiedBy>Theresa Jones</cp:lastModifiedBy>
  <cp:revision>1</cp:revision>
  <dcterms:created xsi:type="dcterms:W3CDTF">2024-03-11T14:45:00Z</dcterms:created>
  <dcterms:modified xsi:type="dcterms:W3CDTF">2024-03-11T14:56:00Z</dcterms:modified>
</cp:coreProperties>
</file>