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AB" w:rsidRPr="000F44FE" w:rsidRDefault="00B827AB" w:rsidP="00B827AB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noProof/>
          <w:sz w:val="24"/>
          <w:szCs w:val="24"/>
        </w:rPr>
      </w:pPr>
      <w:r w:rsidRPr="000F44FE">
        <w:rPr>
          <w:rFonts w:ascii="Tahoma" w:eastAsia="Times New Roman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1DB916" wp14:editId="30523B4A">
                <wp:simplePos x="0" y="0"/>
                <wp:positionH relativeFrom="margin">
                  <wp:posOffset>-83127</wp:posOffset>
                </wp:positionH>
                <wp:positionV relativeFrom="paragraph">
                  <wp:posOffset>-83127</wp:posOffset>
                </wp:positionV>
                <wp:extent cx="1294410" cy="748145"/>
                <wp:effectExtent l="0" t="0" r="12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41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7AB" w:rsidRDefault="00B827AB" w:rsidP="00B827AB">
                            <w:r w:rsidRPr="00695DEB">
                              <w:rPr>
                                <w:noProof/>
                              </w:rPr>
                              <w:drawing>
                                <wp:inline distT="0" distB="0" distL="0" distR="0" wp14:anchorId="0A2F5CF8" wp14:editId="560E45AC">
                                  <wp:extent cx="1338887" cy="818194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170" cy="855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DB916" id="Rectangle 2" o:spid="_x0000_s1026" style="position:absolute;margin-left:-6.55pt;margin-top:-6.55pt;width:101.9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" o:allowincell="f" filled="f" stroked="f" strokeweight="0">
                <v:textbox inset="0,0,0,0">
                  <w:txbxContent>
                    <w:p w:rsidR="00B827AB" w:rsidRDefault="00B827AB" w:rsidP="00B827AB">
                      <w:r w:rsidRPr="00695DEB">
                        <w:rPr>
                          <w:noProof/>
                        </w:rPr>
                        <w:drawing>
                          <wp:inline distT="0" distB="0" distL="0" distR="0" wp14:anchorId="0A2F5CF8" wp14:editId="560E45AC">
                            <wp:extent cx="1338887" cy="818194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170" cy="855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SUB09DEVEL    </w:t>
      </w:r>
      <w:r w:rsidRPr="000F44FE"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 </w:t>
      </w:r>
      <w:r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DEVELOPMENT </w:t>
      </w:r>
      <w:r w:rsidRPr="000F44FE">
        <w:rPr>
          <w:rFonts w:ascii="Verdana" w:eastAsia="Times New Roman" w:hAnsi="Verdana" w:cs="Verdana"/>
          <w:b/>
          <w:bCs/>
          <w:noProof/>
          <w:sz w:val="24"/>
          <w:szCs w:val="24"/>
        </w:rPr>
        <w:t>REVIEW BOARD AGENDA</w:t>
      </w:r>
    </w:p>
    <w:p w:rsidR="00B827AB" w:rsidRPr="000F44FE" w:rsidRDefault="00B827AB" w:rsidP="00B827AB">
      <w:pPr>
        <w:keepNext/>
        <w:overflowPunct w:val="0"/>
        <w:autoSpaceDE w:val="0"/>
        <w:autoSpaceDN w:val="0"/>
        <w:adjustRightInd w:val="0"/>
        <w:spacing w:after="0" w:line="240" w:lineRule="auto"/>
        <w:ind w:left="1980" w:firstLine="180"/>
        <w:outlineLvl w:val="0"/>
        <w:rPr>
          <w:rFonts w:ascii="Verdana" w:eastAsia="Times New Roman" w:hAnsi="Verdana" w:cs="Verdana"/>
          <w:sz w:val="24"/>
          <w:szCs w:val="24"/>
        </w:rPr>
      </w:pPr>
      <w:r w:rsidRPr="000F44FE">
        <w:rPr>
          <w:rFonts w:ascii="Verdana" w:eastAsia="Times New Roman" w:hAnsi="Verdana" w:cs="Verdana"/>
          <w:sz w:val="24"/>
          <w:szCs w:val="24"/>
        </w:rPr>
        <w:t>Harnett County, North Carolina</w:t>
      </w:r>
    </w:p>
    <w:p w:rsidR="00B827AB" w:rsidRPr="000F44FE" w:rsidRDefault="00B827AB" w:rsidP="00B827AB">
      <w:pPr>
        <w:keepNext/>
        <w:overflowPunct w:val="0"/>
        <w:autoSpaceDE w:val="0"/>
        <w:autoSpaceDN w:val="0"/>
        <w:adjustRightInd w:val="0"/>
        <w:spacing w:after="0" w:line="240" w:lineRule="auto"/>
        <w:ind w:left="1980" w:firstLine="180"/>
        <w:outlineLvl w:val="3"/>
        <w:rPr>
          <w:rFonts w:ascii="Verdana" w:eastAsia="Times New Roman" w:hAnsi="Verdana" w:cs="Verdana"/>
          <w:sz w:val="24"/>
          <w:szCs w:val="24"/>
        </w:rPr>
      </w:pPr>
      <w:r>
        <w:rPr>
          <w:rFonts w:ascii="Verdana" w:eastAsia="Times New Roman" w:hAnsi="Verdana" w:cs="Verdana"/>
          <w:sz w:val="24"/>
          <w:szCs w:val="24"/>
        </w:rPr>
        <w:t>Development Services</w:t>
      </w:r>
    </w:p>
    <w:p w:rsidR="00B827AB" w:rsidRPr="000F44FE" w:rsidRDefault="00B827AB" w:rsidP="00B827AB">
      <w:pPr>
        <w:overflowPunct w:val="0"/>
        <w:autoSpaceDE w:val="0"/>
        <w:autoSpaceDN w:val="0"/>
        <w:adjustRightInd w:val="0"/>
        <w:spacing w:after="0" w:line="240" w:lineRule="auto"/>
        <w:ind w:left="1980" w:firstLine="180"/>
        <w:rPr>
          <w:rFonts w:ascii="Verdana" w:eastAsia="Times New Roman" w:hAnsi="Verdana" w:cs="Verdana"/>
          <w:sz w:val="24"/>
          <w:szCs w:val="24"/>
        </w:rPr>
      </w:pPr>
      <w:r>
        <w:rPr>
          <w:rFonts w:ascii="Verdana" w:eastAsia="Times New Roman" w:hAnsi="Verdana" w:cs="Verdana"/>
          <w:sz w:val="24"/>
          <w:szCs w:val="24"/>
        </w:rPr>
        <w:t>420 McKinney Pkwy</w:t>
      </w:r>
      <w:r w:rsidRPr="000F44FE">
        <w:rPr>
          <w:rFonts w:ascii="Verdana" w:eastAsia="Times New Roman" w:hAnsi="Verdana" w:cs="Verdana"/>
          <w:sz w:val="24"/>
          <w:szCs w:val="24"/>
        </w:rPr>
        <w:t>, Lillington, NC 27546</w:t>
      </w:r>
    </w:p>
    <w:p w:rsidR="00B827AB" w:rsidRPr="000F44FE" w:rsidRDefault="00B827AB" w:rsidP="00B827AB">
      <w:pPr>
        <w:overflowPunct w:val="0"/>
        <w:autoSpaceDE w:val="0"/>
        <w:autoSpaceDN w:val="0"/>
        <w:adjustRightInd w:val="0"/>
        <w:spacing w:after="0" w:line="240" w:lineRule="auto"/>
        <w:ind w:left="1980" w:firstLine="180"/>
        <w:rPr>
          <w:rFonts w:ascii="Verdana" w:eastAsia="Times New Roman" w:hAnsi="Verdana" w:cs="Verdana"/>
          <w:sz w:val="24"/>
          <w:szCs w:val="24"/>
        </w:rPr>
      </w:pPr>
      <w:r w:rsidRPr="000F44FE">
        <w:rPr>
          <w:rFonts w:ascii="Verdana" w:eastAsia="Times New Roman" w:hAnsi="Verdana" w:cs="Verdana"/>
          <w:sz w:val="24"/>
          <w:szCs w:val="24"/>
        </w:rPr>
        <w:t>Phone: (910) 893-7525        Fax: (910) 893-2793</w:t>
      </w:r>
    </w:p>
    <w:p w:rsidR="00B827AB" w:rsidRDefault="00B827AB" w:rsidP="00B827A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B827AB" w:rsidRDefault="00B827AB" w:rsidP="00B827A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B827AB" w:rsidRDefault="00B827AB" w:rsidP="00B827A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B827AB" w:rsidRDefault="00B827AB" w:rsidP="00B827A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  <w:r>
        <w:rPr>
          <w:rFonts w:ascii="Verdana" w:eastAsia="Times New Roman" w:hAnsi="Verdana" w:cs="Verdana"/>
          <w:bCs/>
          <w:sz w:val="24"/>
          <w:szCs w:val="24"/>
        </w:rPr>
        <w:t>April 1</w:t>
      </w:r>
      <w:r>
        <w:rPr>
          <w:rFonts w:ascii="Verdana" w:eastAsia="Times New Roman" w:hAnsi="Verdana" w:cs="Verdana"/>
          <w:bCs/>
          <w:sz w:val="24"/>
          <w:szCs w:val="24"/>
        </w:rPr>
        <w:t>,2026</w:t>
      </w:r>
    </w:p>
    <w:p w:rsidR="00B827AB" w:rsidRDefault="00B827AB" w:rsidP="00B827A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B827AB" w:rsidRPr="00671135" w:rsidRDefault="00B827AB" w:rsidP="00B827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CALL TO ORDER</w:t>
      </w:r>
    </w:p>
    <w:p w:rsidR="00B827AB" w:rsidRPr="00671135" w:rsidRDefault="00B827AB" w:rsidP="00B827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WELCOME</w:t>
      </w:r>
      <w:r w:rsidRPr="00671135">
        <w:rPr>
          <w:rFonts w:eastAsia="Times New Roman" w:cs="Verdana"/>
          <w:sz w:val="24"/>
          <w:szCs w:val="24"/>
        </w:rPr>
        <w:tab/>
      </w:r>
      <w:r w:rsidRPr="00671135">
        <w:rPr>
          <w:rFonts w:eastAsia="Times New Roman" w:cs="Verdana"/>
          <w:sz w:val="24"/>
          <w:szCs w:val="24"/>
        </w:rPr>
        <w:tab/>
      </w:r>
    </w:p>
    <w:p w:rsidR="00B827AB" w:rsidRPr="00671135" w:rsidRDefault="00B827AB" w:rsidP="00B827A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BOARD INTRODUCTIONS</w:t>
      </w:r>
    </w:p>
    <w:p w:rsidR="00B827AB" w:rsidRPr="00522C65" w:rsidRDefault="00B827AB" w:rsidP="00B827A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522C65">
        <w:rPr>
          <w:rFonts w:eastAsia="Times New Roman" w:cs="Verdana"/>
          <w:sz w:val="24"/>
          <w:szCs w:val="24"/>
        </w:rPr>
        <w:t xml:space="preserve"> OLD BUSINESS:</w:t>
      </w:r>
    </w:p>
    <w:p w:rsidR="00B827AB" w:rsidRPr="0044151B" w:rsidRDefault="00B827AB" w:rsidP="00B827AB">
      <w:p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                              </w:t>
      </w:r>
    </w:p>
    <w:p w:rsidR="00B827AB" w:rsidRDefault="00B827AB" w:rsidP="00B827AB">
      <w:pPr>
        <w:pStyle w:val="ListParagraph"/>
        <w:numPr>
          <w:ilvl w:val="0"/>
          <w:numId w:val="1"/>
        </w:numPr>
        <w:spacing w:line="276" w:lineRule="auto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</w:t>
      </w:r>
      <w:r w:rsidRPr="004A3A81">
        <w:rPr>
          <w:rFonts w:eastAsia="Times New Roman" w:cs="Verdana"/>
          <w:sz w:val="24"/>
          <w:szCs w:val="24"/>
        </w:rPr>
        <w:t>NEW BUSINESS:</w:t>
      </w:r>
    </w:p>
    <w:p w:rsidR="00B827AB" w:rsidRPr="004F00DB" w:rsidRDefault="00B827AB" w:rsidP="00B827AB">
      <w:pPr>
        <w:pStyle w:val="ListParagraph"/>
        <w:ind w:left="1800"/>
        <w:rPr>
          <w:rFonts w:eastAsia="Times New Roman" w:cs="Verdana"/>
          <w:sz w:val="24"/>
          <w:szCs w:val="24"/>
        </w:rPr>
      </w:pPr>
    </w:p>
    <w:p w:rsidR="00B827AB" w:rsidRDefault="00B827AB" w:rsidP="00B827AB">
      <w:pPr>
        <w:pStyle w:val="ListParagraph"/>
        <w:spacing w:line="276" w:lineRule="auto"/>
        <w:ind w:left="1800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A.</w:t>
      </w:r>
      <w:r w:rsidRPr="004657DF">
        <w:rPr>
          <w:rFonts w:eastAsia="Times New Roman" w:cs="Verdana"/>
          <w:sz w:val="24"/>
          <w:szCs w:val="24"/>
        </w:rPr>
        <w:t xml:space="preserve"> </w:t>
      </w:r>
      <w:r w:rsidR="00335171">
        <w:rPr>
          <w:rFonts w:eastAsia="Times New Roman" w:cs="Verdana"/>
          <w:sz w:val="24"/>
          <w:szCs w:val="24"/>
        </w:rPr>
        <w:t>SANDHAR CHILDCARE CENTER- COMMERCIAL SITE PLAN REVIEW</w:t>
      </w:r>
      <w:r w:rsidRPr="00CD4DE5">
        <w:rPr>
          <w:rFonts w:eastAsia="Times New Roman" w:cs="Verdana"/>
          <w:color w:val="FF0000"/>
          <w:sz w:val="24"/>
          <w:szCs w:val="24"/>
        </w:rPr>
        <w:t>(</w:t>
      </w:r>
      <w:r w:rsidR="00335171">
        <w:rPr>
          <w:rFonts w:eastAsia="Times New Roman" w:cs="Verdana"/>
          <w:color w:val="FF0000"/>
          <w:sz w:val="24"/>
          <w:szCs w:val="24"/>
        </w:rPr>
        <w:t>SITE2603-0001</w:t>
      </w:r>
      <w:r w:rsidRPr="00CD4DE5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</w:t>
      </w:r>
      <w:r w:rsidR="00335171">
        <w:rPr>
          <w:rFonts w:eastAsia="Times New Roman" w:cs="Verdana"/>
          <w:sz w:val="24"/>
          <w:szCs w:val="24"/>
        </w:rPr>
        <w:t>0635-79-7670.000</w:t>
      </w:r>
      <w:r>
        <w:rPr>
          <w:rFonts w:eastAsia="Times New Roman" w:cs="Verdana"/>
          <w:sz w:val="24"/>
          <w:szCs w:val="24"/>
        </w:rPr>
        <w:t xml:space="preserve">, </w:t>
      </w:r>
      <w:r w:rsidR="00335171">
        <w:rPr>
          <w:rFonts w:eastAsia="Times New Roman" w:cs="Verdana"/>
          <w:sz w:val="24"/>
          <w:szCs w:val="24"/>
        </w:rPr>
        <w:t>SANDHAR CONSTRUCTION GROUP</w:t>
      </w:r>
      <w:r>
        <w:rPr>
          <w:rFonts w:eastAsia="Times New Roman" w:cs="Verdana"/>
          <w:sz w:val="24"/>
          <w:szCs w:val="24"/>
        </w:rPr>
        <w:t xml:space="preserve">, DEVELOPER, </w:t>
      </w:r>
      <w:r w:rsidR="00335171">
        <w:rPr>
          <w:rFonts w:eastAsia="Times New Roman" w:cs="Verdana"/>
          <w:sz w:val="24"/>
          <w:szCs w:val="24"/>
        </w:rPr>
        <w:t>BUCKHORN</w:t>
      </w:r>
      <w:r>
        <w:rPr>
          <w:rFonts w:eastAsia="Times New Roman" w:cs="Verdana"/>
          <w:sz w:val="24"/>
          <w:szCs w:val="24"/>
        </w:rPr>
        <w:t xml:space="preserve"> TOWNSHIP (</w:t>
      </w:r>
      <w:r w:rsidR="00335171">
        <w:rPr>
          <w:rFonts w:eastAsia="Times New Roman" w:cs="Verdana"/>
          <w:sz w:val="24"/>
          <w:szCs w:val="24"/>
        </w:rPr>
        <w:t>NC 42</w:t>
      </w:r>
      <w:r>
        <w:rPr>
          <w:rFonts w:eastAsia="Times New Roman" w:cs="Verdana"/>
          <w:sz w:val="24"/>
          <w:szCs w:val="24"/>
        </w:rPr>
        <w:t>)</w:t>
      </w: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B. </w:t>
      </w:r>
      <w:r w:rsidR="00335171">
        <w:rPr>
          <w:rFonts w:eastAsia="Times New Roman" w:cs="Verdana"/>
          <w:sz w:val="24"/>
          <w:szCs w:val="24"/>
        </w:rPr>
        <w:t>STAGE STATION VILLAGE</w:t>
      </w:r>
      <w:r>
        <w:rPr>
          <w:rFonts w:eastAsia="Times New Roman" w:cs="Verdana"/>
          <w:sz w:val="24"/>
          <w:szCs w:val="24"/>
        </w:rPr>
        <w:t xml:space="preserve">- MAJOR SUBDIVISON </w:t>
      </w:r>
      <w:r w:rsidR="00335171">
        <w:rPr>
          <w:rFonts w:eastAsia="Times New Roman" w:cs="Verdana"/>
          <w:sz w:val="24"/>
          <w:szCs w:val="24"/>
        </w:rPr>
        <w:t>PRELIMINARY</w:t>
      </w:r>
      <w:r>
        <w:rPr>
          <w:rFonts w:eastAsia="Times New Roman" w:cs="Verdana"/>
          <w:sz w:val="24"/>
          <w:szCs w:val="24"/>
        </w:rPr>
        <w:t xml:space="preserve"> PLAN/PLAT REVIEW</w:t>
      </w:r>
      <w:r w:rsidRPr="00CD4DE5">
        <w:rPr>
          <w:rFonts w:eastAsia="Times New Roman" w:cs="Verdana"/>
          <w:color w:val="FF0000"/>
          <w:sz w:val="24"/>
          <w:szCs w:val="24"/>
        </w:rPr>
        <w:t xml:space="preserve"> (S</w:t>
      </w:r>
      <w:r>
        <w:rPr>
          <w:rFonts w:eastAsia="Times New Roman" w:cs="Verdana"/>
          <w:color w:val="FF0000"/>
          <w:sz w:val="24"/>
          <w:szCs w:val="24"/>
        </w:rPr>
        <w:t>UB260</w:t>
      </w:r>
      <w:r w:rsidR="00C027B2">
        <w:rPr>
          <w:rFonts w:eastAsia="Times New Roman" w:cs="Verdana"/>
          <w:color w:val="FF0000"/>
          <w:sz w:val="24"/>
          <w:szCs w:val="24"/>
        </w:rPr>
        <w:t>3-0015</w:t>
      </w:r>
      <w:r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</w:t>
      </w:r>
      <w:r w:rsidR="00C027B2">
        <w:rPr>
          <w:rFonts w:eastAsia="Times New Roman" w:cs="Verdana"/>
          <w:sz w:val="24"/>
          <w:szCs w:val="24"/>
        </w:rPr>
        <w:t>0514-48-4613.000, 0514-49-7023.000, JESSICA &amp; CLYDE FAIRCLOTH,</w:t>
      </w:r>
      <w:r>
        <w:rPr>
          <w:rFonts w:eastAsia="Times New Roman" w:cs="Verdana"/>
          <w:sz w:val="24"/>
          <w:szCs w:val="24"/>
        </w:rPr>
        <w:t xml:space="preserve"> </w:t>
      </w:r>
      <w:r w:rsidR="00C027B2">
        <w:rPr>
          <w:rFonts w:eastAsia="Times New Roman" w:cs="Verdana"/>
          <w:sz w:val="24"/>
          <w:szCs w:val="24"/>
        </w:rPr>
        <w:t>DEVELOPER, ANDERSON</w:t>
      </w:r>
      <w:r>
        <w:rPr>
          <w:rFonts w:eastAsia="Times New Roman" w:cs="Verdana"/>
          <w:sz w:val="24"/>
          <w:szCs w:val="24"/>
        </w:rPr>
        <w:t xml:space="preserve"> CREEK TOWNSHIP (SR </w:t>
      </w:r>
      <w:r w:rsidR="00C027B2">
        <w:rPr>
          <w:rFonts w:eastAsia="Times New Roman" w:cs="Verdana"/>
          <w:sz w:val="24"/>
          <w:szCs w:val="24"/>
        </w:rPr>
        <w:t>1120</w:t>
      </w:r>
      <w:r>
        <w:rPr>
          <w:rFonts w:eastAsia="Times New Roman" w:cs="Verdana"/>
          <w:sz w:val="24"/>
          <w:szCs w:val="24"/>
        </w:rPr>
        <w:t xml:space="preserve">) </w:t>
      </w:r>
      <w:r w:rsidR="00C027B2">
        <w:rPr>
          <w:rFonts w:eastAsia="Times New Roman" w:cs="Verdana"/>
          <w:sz w:val="24"/>
          <w:szCs w:val="24"/>
        </w:rPr>
        <w:t xml:space="preserve">OVERHILLS </w:t>
      </w:r>
      <w:bookmarkStart w:id="0" w:name="_GoBack"/>
      <w:bookmarkEnd w:id="0"/>
      <w:r>
        <w:rPr>
          <w:rFonts w:eastAsia="Times New Roman" w:cs="Verdana"/>
          <w:sz w:val="24"/>
          <w:szCs w:val="24"/>
        </w:rPr>
        <w:t xml:space="preserve">RD </w:t>
      </w: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C. ANDERSON CREEK PHASE 9 SECT 1&amp; 2- MAJOR SUBDIVISON FINAL PLAN/PLAT REVIEW</w:t>
      </w:r>
      <w:r w:rsidRPr="00CD4DE5">
        <w:rPr>
          <w:rFonts w:eastAsia="Times New Roman" w:cs="Verdana"/>
          <w:color w:val="FF0000"/>
          <w:sz w:val="24"/>
          <w:szCs w:val="24"/>
        </w:rPr>
        <w:t>(S</w:t>
      </w:r>
      <w:r>
        <w:rPr>
          <w:rFonts w:eastAsia="Times New Roman" w:cs="Verdana"/>
          <w:color w:val="FF0000"/>
          <w:sz w:val="24"/>
          <w:szCs w:val="24"/>
        </w:rPr>
        <w:t>UB2602-0017</w:t>
      </w:r>
      <w:r w:rsidRPr="00CD4DE5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PIN#0505-96-8687.000, GROSVENOR LAND, LLC, DEVELOPER, ANDERSON CREEK TOWNSHIP (SR 1121) RAY RD</w:t>
      </w: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D. HIDDEN PINES -MAJOR SUBDIVISON FINAL PLAN/PLAT REVIEW</w:t>
      </w:r>
      <w:r w:rsidRPr="00CD4DE5">
        <w:rPr>
          <w:rFonts w:eastAsia="Times New Roman" w:cs="Verdana"/>
          <w:color w:val="FF0000"/>
          <w:sz w:val="24"/>
          <w:szCs w:val="24"/>
        </w:rPr>
        <w:t>(S</w:t>
      </w:r>
      <w:r>
        <w:rPr>
          <w:rFonts w:eastAsia="Times New Roman" w:cs="Verdana"/>
          <w:color w:val="FF0000"/>
          <w:sz w:val="24"/>
          <w:szCs w:val="24"/>
        </w:rPr>
        <w:t>UB2602-0020</w:t>
      </w:r>
      <w:r w:rsidRPr="00CD4DE5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PIN#9567-00-5731.000, ELVIS FAIRCLOTH GRADING, INC, DEVELOPER, JOHNSONVILLE TOWNSHIP (SR 1323) PONDEROSA RD</w:t>
      </w: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B827AB" w:rsidRDefault="00B827AB" w:rsidP="00B827A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B827AB" w:rsidRPr="002F6D4E" w:rsidRDefault="00B827AB" w:rsidP="00B827AB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Pr="002F6D4E">
        <w:rPr>
          <w:rFonts w:eastAsia="Times New Roman" w:cstheme="minorHAnsi"/>
          <w:sz w:val="24"/>
          <w:szCs w:val="24"/>
        </w:rPr>
        <w:t>THER BUSINESS:</w:t>
      </w:r>
    </w:p>
    <w:p w:rsidR="00B827AB" w:rsidRPr="00ED53F7" w:rsidRDefault="00B827AB" w:rsidP="00B827AB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 w:rsidRPr="00FF19D9">
        <w:rPr>
          <w:rFonts w:cstheme="minorHAnsi"/>
          <w:sz w:val="24"/>
          <w:szCs w:val="24"/>
        </w:rPr>
        <w:lastRenderedPageBreak/>
        <w:t>APPROVAL OF MINUTES</w:t>
      </w:r>
      <w:r>
        <w:rPr>
          <w:rFonts w:cstheme="minorHAnsi"/>
          <w:sz w:val="24"/>
          <w:szCs w:val="24"/>
        </w:rPr>
        <w:tab/>
      </w:r>
    </w:p>
    <w:p w:rsidR="00B827AB" w:rsidRPr="00661C41" w:rsidRDefault="00B827AB" w:rsidP="00B827AB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 w:rsidRPr="0022733C">
        <w:rPr>
          <w:rFonts w:eastAsia="Times New Roman" w:cstheme="minorHAnsi"/>
          <w:sz w:val="24"/>
          <w:szCs w:val="24"/>
        </w:rPr>
        <w:t>ADJOURNMENT OF MEETING</w:t>
      </w:r>
    </w:p>
    <w:p w:rsidR="00B827AB" w:rsidRDefault="00B827AB" w:rsidP="00B827AB"/>
    <w:p w:rsidR="00B827AB" w:rsidRDefault="00B827AB" w:rsidP="00B827AB"/>
    <w:p w:rsidR="00B827AB" w:rsidRDefault="00B827AB" w:rsidP="00B827AB"/>
    <w:p w:rsidR="00B827AB" w:rsidRDefault="00B827AB" w:rsidP="00B827AB"/>
    <w:p w:rsidR="00B827AB" w:rsidRDefault="00B827AB" w:rsidP="00B827AB"/>
    <w:p w:rsidR="00B827AB" w:rsidRDefault="00B827AB" w:rsidP="00B827AB"/>
    <w:p w:rsidR="0072470F" w:rsidRDefault="0072470F"/>
    <w:sectPr w:rsidR="00724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1DC1"/>
    <w:multiLevelType w:val="hybridMultilevel"/>
    <w:tmpl w:val="E20A1FBA"/>
    <w:lvl w:ilvl="0" w:tplc="95F207A0">
      <w:start w:val="1"/>
      <w:numFmt w:val="upperRoman"/>
      <w:lvlText w:val="%1."/>
      <w:lvlJc w:val="left"/>
      <w:pPr>
        <w:ind w:left="25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58D23F58"/>
    <w:multiLevelType w:val="hybridMultilevel"/>
    <w:tmpl w:val="E8A481DA"/>
    <w:lvl w:ilvl="0" w:tplc="94121C4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4E6A7D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AB"/>
    <w:rsid w:val="00335171"/>
    <w:rsid w:val="0072470F"/>
    <w:rsid w:val="00B827AB"/>
    <w:rsid w:val="00C0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7095"/>
  <w15:chartTrackingRefBased/>
  <w15:docId w15:val="{196780DA-8A42-4400-96EB-421B520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Theresa Jones</cp:lastModifiedBy>
  <cp:revision>1</cp:revision>
  <dcterms:created xsi:type="dcterms:W3CDTF">2026-03-10T16:05:00Z</dcterms:created>
  <dcterms:modified xsi:type="dcterms:W3CDTF">2026-03-10T18:28:00Z</dcterms:modified>
</cp:coreProperties>
</file>